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2102F" w14:textId="77777777" w:rsidR="004E7652" w:rsidRPr="006D4952" w:rsidRDefault="004E7652" w:rsidP="004E7652">
      <w:pPr>
        <w:pStyle w:val="NormalWeb"/>
        <w:spacing w:before="0" w:beforeAutospacing="0" w:after="0" w:afterAutospacing="0"/>
        <w:jc w:val="right"/>
        <w:rPr>
          <w:color w:val="000000" w:themeColor="text1"/>
        </w:rPr>
      </w:pPr>
      <w:r w:rsidRPr="006D4952">
        <w:rPr>
          <w:color w:val="000000" w:themeColor="text1"/>
        </w:rPr>
        <w:t xml:space="preserve">Na poslovni broj spisa: 18. St-373/2020 </w:t>
      </w:r>
    </w:p>
    <w:p w14:paraId="1983C181" w14:textId="77777777" w:rsidR="004E7652" w:rsidRPr="006D4952" w:rsidRDefault="004E7652" w:rsidP="004E7652">
      <w:pPr>
        <w:jc w:val="right"/>
        <w:rPr>
          <w:color w:val="000000" w:themeColor="text1"/>
        </w:rPr>
      </w:pPr>
    </w:p>
    <w:p w14:paraId="6EA330F3" w14:textId="77777777" w:rsidR="004E7652" w:rsidRPr="006D4952" w:rsidRDefault="004E7652" w:rsidP="004E7652">
      <w:pPr>
        <w:rPr>
          <w:color w:val="000000" w:themeColor="text1"/>
        </w:rPr>
      </w:pPr>
      <w:r w:rsidRPr="006D4952">
        <w:rPr>
          <w:color w:val="000000" w:themeColor="text1"/>
        </w:rPr>
        <w:t xml:space="preserve">Nadležni trgovački sud:  TRGOVAČKI SUD U ZAGREBU </w:t>
      </w:r>
    </w:p>
    <w:p w14:paraId="0599D83C" w14:textId="77777777" w:rsidR="004E7652" w:rsidRPr="006D4952" w:rsidRDefault="004E7652" w:rsidP="004E7652">
      <w:pPr>
        <w:pStyle w:val="NormalWeb"/>
        <w:spacing w:before="0" w:beforeAutospacing="0" w:after="0" w:afterAutospacing="0"/>
        <w:rPr>
          <w:color w:val="000000" w:themeColor="text1"/>
        </w:rPr>
      </w:pPr>
      <w:r w:rsidRPr="006D4952">
        <w:rPr>
          <w:color w:val="000000" w:themeColor="text1"/>
        </w:rPr>
        <w:t xml:space="preserve">Poslovni broj spisa: 18. St-373/2020 </w:t>
      </w:r>
    </w:p>
    <w:p w14:paraId="7A09364F" w14:textId="77777777" w:rsidR="004E7652" w:rsidRPr="006D4952" w:rsidRDefault="004E7652" w:rsidP="004E7652">
      <w:pPr>
        <w:rPr>
          <w:color w:val="000000" w:themeColor="text1"/>
        </w:rPr>
      </w:pPr>
      <w:r w:rsidRPr="006D4952">
        <w:rPr>
          <w:color w:val="000000" w:themeColor="text1"/>
        </w:rPr>
        <w:t>Dužnik (ime i prezime / tvrtka ili naziv, OIB, adresa / sjedište)</w:t>
      </w:r>
    </w:p>
    <w:p w14:paraId="4E755D99" w14:textId="0EAEA6E4" w:rsidR="004E7652" w:rsidRPr="006D4952" w:rsidRDefault="004E7652" w:rsidP="004E7652">
      <w:pPr>
        <w:rPr>
          <w:color w:val="000000" w:themeColor="text1"/>
        </w:rPr>
      </w:pPr>
      <w:r w:rsidRPr="006D4952">
        <w:rPr>
          <w:color w:val="000000" w:themeColor="text1"/>
        </w:rPr>
        <w:t xml:space="preserve">TURIZAM JELAŠ </w:t>
      </w:r>
      <w:proofErr w:type="spellStart"/>
      <w:r w:rsidRPr="006D4952">
        <w:rPr>
          <w:color w:val="000000" w:themeColor="text1"/>
        </w:rPr>
        <w:t>j.d.o.o</w:t>
      </w:r>
      <w:proofErr w:type="spellEnd"/>
      <w:r w:rsidRPr="006D4952">
        <w:rPr>
          <w:color w:val="000000" w:themeColor="text1"/>
        </w:rPr>
        <w:t xml:space="preserve">., </w:t>
      </w:r>
      <w:r w:rsidRPr="006D4952">
        <w:t>OIB: 43776984007,</w:t>
      </w:r>
      <w:r w:rsidRPr="006D4952">
        <w:rPr>
          <w:color w:val="000000" w:themeColor="text1"/>
        </w:rPr>
        <w:t xml:space="preserve"> </w:t>
      </w:r>
      <w:proofErr w:type="spellStart"/>
      <w:r w:rsidRPr="006D4952">
        <w:rPr>
          <w:color w:val="000000" w:themeColor="text1"/>
        </w:rPr>
        <w:t>Popovača</w:t>
      </w:r>
      <w:proofErr w:type="spellEnd"/>
      <w:r w:rsidRPr="006D4952">
        <w:rPr>
          <w:color w:val="000000" w:themeColor="text1"/>
        </w:rPr>
        <w:t xml:space="preserve">, Vinogradska </w:t>
      </w:r>
      <w:proofErr w:type="spellStart"/>
      <w:r w:rsidRPr="006D4952">
        <w:rPr>
          <w:color w:val="000000" w:themeColor="text1"/>
        </w:rPr>
        <w:t>Mikulanica</w:t>
      </w:r>
      <w:proofErr w:type="spellEnd"/>
      <w:r w:rsidRPr="006D4952">
        <w:rPr>
          <w:color w:val="000000" w:themeColor="text1"/>
        </w:rPr>
        <w:t xml:space="preserve"> 111 </w:t>
      </w:r>
    </w:p>
    <w:p w14:paraId="07949BD0" w14:textId="77777777" w:rsidR="004E7652" w:rsidRPr="006D4952" w:rsidRDefault="004E7652" w:rsidP="004E7652">
      <w:pPr>
        <w:pStyle w:val="ListParagraph"/>
        <w:ind w:left="0"/>
        <w:rPr>
          <w:color w:val="000000" w:themeColor="text1"/>
        </w:rPr>
      </w:pPr>
    </w:p>
    <w:p w14:paraId="6B2A3D3F" w14:textId="77777777" w:rsidR="004E7652" w:rsidRPr="006D4952" w:rsidRDefault="004E7652" w:rsidP="004E7652">
      <w:pPr>
        <w:pStyle w:val="ListParagraph"/>
        <w:ind w:left="0"/>
        <w:rPr>
          <w:color w:val="000000" w:themeColor="text1"/>
        </w:rPr>
      </w:pPr>
      <w:r w:rsidRPr="006D4952">
        <w:rPr>
          <w:color w:val="000000" w:themeColor="text1"/>
        </w:rPr>
        <w:t xml:space="preserve">Stečajni upravitelj Ibrahim Mehmedović, Rijeka, A. Starčevića 5 </w:t>
      </w:r>
    </w:p>
    <w:p w14:paraId="4E7C8D0D" w14:textId="77777777" w:rsidR="004E7652" w:rsidRPr="006D4952" w:rsidRDefault="004E7652" w:rsidP="004E7652">
      <w:pPr>
        <w:pStyle w:val="ListParagraph"/>
        <w:ind w:left="0"/>
        <w:rPr>
          <w:color w:val="000000" w:themeColor="text1"/>
        </w:rPr>
      </w:pPr>
      <w:r w:rsidRPr="006D4952">
        <w:rPr>
          <w:color w:val="000000" w:themeColor="text1"/>
        </w:rPr>
        <w:t>tel.: 091-769-9129, e-mail:stecajniupraviteljmehmedovic@gmail.com</w:t>
      </w:r>
    </w:p>
    <w:p w14:paraId="293B76B8" w14:textId="77777777" w:rsidR="00727D40" w:rsidRPr="00844067" w:rsidRDefault="00727D40" w:rsidP="00727D40">
      <w:pPr>
        <w:ind w:right="-6"/>
        <w:jc w:val="both"/>
        <w:rPr>
          <w:color w:val="262626" w:themeColor="text1" w:themeTint="D9"/>
        </w:rPr>
      </w:pPr>
    </w:p>
    <w:p w14:paraId="69462F68" w14:textId="77777777" w:rsidR="00727D40" w:rsidRPr="00844067" w:rsidRDefault="00727D40" w:rsidP="00727D40">
      <w:pPr>
        <w:ind w:left="4956"/>
        <w:jc w:val="both"/>
        <w:outlineLvl w:val="0"/>
        <w:rPr>
          <w:color w:val="000000" w:themeColor="text1"/>
        </w:rPr>
      </w:pPr>
      <w:r w:rsidRPr="00844067">
        <w:rPr>
          <w:color w:val="000000" w:themeColor="text1"/>
        </w:rPr>
        <w:t>TRGOVAČKI SUD U ZAGREBU</w:t>
      </w:r>
    </w:p>
    <w:p w14:paraId="44959C52" w14:textId="77777777" w:rsidR="00727D40" w:rsidRPr="00844067" w:rsidRDefault="00727D40" w:rsidP="00727D40">
      <w:pPr>
        <w:ind w:left="1356"/>
        <w:jc w:val="both"/>
        <w:rPr>
          <w:color w:val="000000" w:themeColor="text1"/>
        </w:rPr>
      </w:pPr>
      <w:r w:rsidRPr="00844067">
        <w:rPr>
          <w:color w:val="000000" w:themeColor="text1"/>
        </w:rPr>
        <w:t xml:space="preserve">                                                            </w:t>
      </w:r>
      <w:proofErr w:type="spellStart"/>
      <w:r w:rsidRPr="00844067">
        <w:rPr>
          <w:color w:val="000000" w:themeColor="text1"/>
        </w:rPr>
        <w:t>Amruševa</w:t>
      </w:r>
      <w:proofErr w:type="spellEnd"/>
      <w:r w:rsidRPr="00844067">
        <w:rPr>
          <w:color w:val="000000" w:themeColor="text1"/>
        </w:rPr>
        <w:t xml:space="preserve"> 2/II, Zagreb</w:t>
      </w:r>
    </w:p>
    <w:p w14:paraId="09F3F124" w14:textId="3836B031" w:rsidR="004E7652" w:rsidRDefault="00727D40" w:rsidP="004E7652">
      <w:pPr>
        <w:rPr>
          <w:rFonts w:ascii="TimesNewRomanPSMT" w:hAnsi="TimesNewRomanPSMT" w:cs="TimesNewRomanPSMT"/>
        </w:rPr>
      </w:pPr>
      <w:r w:rsidRPr="00844067">
        <w:rPr>
          <w:color w:val="000000" w:themeColor="text1"/>
        </w:rPr>
        <w:t xml:space="preserve">                                                                                   </w:t>
      </w:r>
      <w:r w:rsidR="004E7652" w:rsidRPr="006D4952">
        <w:rPr>
          <w:rFonts w:ascii="TimesNewRomanPSMT" w:hAnsi="TimesNewRomanPSMT" w:cs="TimesNewRomanPSMT"/>
        </w:rPr>
        <w:t>sudac Danijela Uzelac Ljubić</w:t>
      </w:r>
    </w:p>
    <w:p w14:paraId="25122025" w14:textId="4367E4D6" w:rsidR="004E7652" w:rsidRDefault="004E7652" w:rsidP="004E7652">
      <w:pPr>
        <w:rPr>
          <w:rFonts w:ascii="TimesNewRomanPSMT" w:hAnsi="TimesNewRomanPSMT" w:cs="TimesNewRomanPSMT"/>
        </w:rPr>
      </w:pPr>
    </w:p>
    <w:p w14:paraId="03C2C4D5" w14:textId="77777777" w:rsidR="004E7652" w:rsidRDefault="004E7652" w:rsidP="004E7652">
      <w:pPr>
        <w:rPr>
          <w:rFonts w:ascii="TimesNewRomanPSMT" w:hAnsi="TimesNewRomanPSMT" w:cs="TimesNewRomanPSMT"/>
        </w:rPr>
      </w:pPr>
    </w:p>
    <w:p w14:paraId="03717642" w14:textId="00E3793A" w:rsidR="009571B6" w:rsidRPr="00844067" w:rsidRDefault="00EB7C6B" w:rsidP="004E7652">
      <w:pPr>
        <w:rPr>
          <w:color w:val="000000" w:themeColor="text1"/>
        </w:rPr>
      </w:pPr>
      <w:r>
        <w:rPr>
          <w:color w:val="000000" w:themeColor="text1"/>
        </w:rPr>
        <w:t>Podnesak</w:t>
      </w:r>
      <w:r w:rsidR="009571B6" w:rsidRPr="00844067">
        <w:rPr>
          <w:color w:val="000000" w:themeColor="text1"/>
        </w:rPr>
        <w:t xml:space="preserve">: </w:t>
      </w:r>
      <w:r w:rsidR="00AA651E" w:rsidRPr="00844067">
        <w:t>Z</w:t>
      </w:r>
      <w:r w:rsidR="000E32A1" w:rsidRPr="00844067">
        <w:t>ahtjev</w:t>
      </w:r>
      <w:r w:rsidR="00C27638" w:rsidRPr="00844067">
        <w:t xml:space="preserve"> određivanje </w:t>
      </w:r>
      <w:r w:rsidR="00C27638" w:rsidRPr="00844067">
        <w:rPr>
          <w:color w:val="262626" w:themeColor="text1" w:themeTint="D9"/>
        </w:rPr>
        <w:t xml:space="preserve">nagrada za rad stečajnog upravitelja kad nije bilo unovčenja stečajne masa za  </w:t>
      </w:r>
      <w:r w:rsidR="000E32A1" w:rsidRPr="00844067">
        <w:t xml:space="preserve">poslove obavljene u </w:t>
      </w:r>
      <w:r w:rsidR="00AA651E" w:rsidRPr="00844067">
        <w:t xml:space="preserve">stečajnom </w:t>
      </w:r>
      <w:r w:rsidR="000E32A1" w:rsidRPr="00844067">
        <w:t>postupku</w:t>
      </w:r>
      <w:r w:rsidR="00C27638" w:rsidRPr="00844067">
        <w:t xml:space="preserve"> </w:t>
      </w:r>
      <w:r w:rsidR="004E7652" w:rsidRPr="006D4952">
        <w:rPr>
          <w:color w:val="000000" w:themeColor="text1"/>
        </w:rPr>
        <w:t xml:space="preserve">TURIZAM JELAŠ </w:t>
      </w:r>
      <w:proofErr w:type="spellStart"/>
      <w:r w:rsidR="004E7652" w:rsidRPr="006D4952">
        <w:rPr>
          <w:color w:val="000000" w:themeColor="text1"/>
        </w:rPr>
        <w:t>j.d.o.o</w:t>
      </w:r>
      <w:proofErr w:type="spellEnd"/>
      <w:r w:rsidR="004E7652" w:rsidRPr="006D4952">
        <w:rPr>
          <w:color w:val="000000" w:themeColor="text1"/>
        </w:rPr>
        <w:t xml:space="preserve">., </w:t>
      </w:r>
      <w:r w:rsidR="004E7652" w:rsidRPr="006D4952">
        <w:t>OIB: 43776984007</w:t>
      </w:r>
    </w:p>
    <w:p w14:paraId="7780FD99" w14:textId="77777777" w:rsidR="000E42E3" w:rsidRPr="00844067" w:rsidRDefault="000E42E3" w:rsidP="000E42E3">
      <w:pPr>
        <w:ind w:right="-6"/>
        <w:jc w:val="both"/>
        <w:rPr>
          <w:color w:val="262626" w:themeColor="text1" w:themeTint="D9"/>
        </w:rPr>
      </w:pPr>
    </w:p>
    <w:p w14:paraId="4FEF714C" w14:textId="2B5A2F8F" w:rsidR="007B5564" w:rsidRDefault="000E42E3" w:rsidP="007B5564">
      <w:pPr>
        <w:ind w:right="-6"/>
        <w:jc w:val="both"/>
      </w:pPr>
      <w:r w:rsidRPr="00844067">
        <w:t xml:space="preserve">Stečajni upravitelj predlaže naslovljenom sudu </w:t>
      </w:r>
      <w:r w:rsidR="00844067">
        <w:t xml:space="preserve">da </w:t>
      </w:r>
      <w:r w:rsidRPr="00844067">
        <w:t>odredi</w:t>
      </w:r>
      <w:r w:rsidR="008D0AAF" w:rsidRPr="00844067">
        <w:t xml:space="preserve"> jednokratnu</w:t>
      </w:r>
      <w:r w:rsidRPr="00844067">
        <w:t xml:space="preserve"> nagradu </w:t>
      </w:r>
      <w:r w:rsidRPr="00844067">
        <w:rPr>
          <w:color w:val="262626" w:themeColor="text1" w:themeTint="D9"/>
        </w:rPr>
        <w:t xml:space="preserve">za rad stečajnog upravitelja kad nije bilo unovčenja stečajne masa za  </w:t>
      </w:r>
      <w:r w:rsidRPr="00844067">
        <w:t xml:space="preserve">poslove obavljene u stečajnom postupku </w:t>
      </w:r>
      <w:r w:rsidR="004E7652" w:rsidRPr="006D4952">
        <w:rPr>
          <w:color w:val="000000" w:themeColor="text1"/>
        </w:rPr>
        <w:t xml:space="preserve">TURIZAM JELAŠ </w:t>
      </w:r>
      <w:proofErr w:type="spellStart"/>
      <w:r w:rsidR="004E7652" w:rsidRPr="006D4952">
        <w:rPr>
          <w:color w:val="000000" w:themeColor="text1"/>
        </w:rPr>
        <w:t>j.d.o.o</w:t>
      </w:r>
      <w:proofErr w:type="spellEnd"/>
      <w:r w:rsidR="004E7652" w:rsidRPr="006D4952">
        <w:rPr>
          <w:color w:val="000000" w:themeColor="text1"/>
        </w:rPr>
        <w:t xml:space="preserve">., </w:t>
      </w:r>
      <w:r w:rsidR="004E7652" w:rsidRPr="006D4952">
        <w:t>OIB: 43776984007</w:t>
      </w:r>
    </w:p>
    <w:p w14:paraId="3DDF459F" w14:textId="77777777" w:rsidR="004E7652" w:rsidRPr="00844067" w:rsidRDefault="004E7652" w:rsidP="007B5564">
      <w:pPr>
        <w:ind w:right="-6"/>
        <w:jc w:val="both"/>
      </w:pPr>
    </w:p>
    <w:p w14:paraId="4B4EAE78" w14:textId="4874BF80" w:rsidR="007B5564" w:rsidRPr="00844067" w:rsidRDefault="00C40074" w:rsidP="006532E1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U skladu sa </w:t>
      </w:r>
      <w:proofErr w:type="spellStart"/>
      <w:r w:rsidRPr="00844067">
        <w:t>čl</w:t>
      </w:r>
      <w:proofErr w:type="spellEnd"/>
      <w:r w:rsidRPr="00844067">
        <w:t>. 94. st. 1. Stečajnog zakona (</w:t>
      </w:r>
      <w:r w:rsidR="00A85BC8" w:rsidRPr="00844067">
        <w:t>NN</w:t>
      </w:r>
      <w:r w:rsidRPr="00844067">
        <w:t xml:space="preserve"> 71/15, 104/17) </w:t>
      </w:r>
      <w:r w:rsidR="000E42E3" w:rsidRPr="00844067">
        <w:t xml:space="preserve"> </w:t>
      </w:r>
      <w:r w:rsidR="007B5564" w:rsidRPr="00844067">
        <w:rPr>
          <w:color w:val="262626" w:themeColor="text1" w:themeTint="D9"/>
        </w:rPr>
        <w:t>stečajni upravitelj ima pravo na nagradu za svoj rad i kad nije bilo unovčenja stečajne mase jer to nije jedini kriterij za odluku suda o nagradi stečajnom upravitelju.</w:t>
      </w:r>
      <w:r w:rsidR="002B1B2D">
        <w:rPr>
          <w:color w:val="262626" w:themeColor="text1" w:themeTint="D9"/>
        </w:rPr>
        <w:t>.</w:t>
      </w:r>
    </w:p>
    <w:p w14:paraId="652551AA" w14:textId="478E8739" w:rsidR="00745DD2" w:rsidRDefault="00745DD2" w:rsidP="006532E1">
      <w:pPr>
        <w:ind w:right="-6"/>
        <w:jc w:val="both"/>
        <w:rPr>
          <w:color w:val="262626" w:themeColor="text1" w:themeTint="D9"/>
        </w:rPr>
      </w:pPr>
    </w:p>
    <w:p w14:paraId="373CD15A" w14:textId="3B0136C2" w:rsidR="002A7923" w:rsidRPr="006532E1" w:rsidRDefault="007B5564" w:rsidP="006532E1">
      <w:pPr>
        <w:jc w:val="both"/>
      </w:pPr>
      <w:r w:rsidRPr="006532E1">
        <w:t xml:space="preserve">Stečajni upravitelj predlaže da sud  odredi nagradu </w:t>
      </w:r>
      <w:r w:rsidR="002A7923" w:rsidRPr="006532E1">
        <w:t xml:space="preserve">vodeći računa o složenosti poslova koje je obavio </w:t>
      </w:r>
      <w:r w:rsidRPr="006532E1">
        <w:t>primjenom pravila određivanja nagrade kao u prethodnom postupku za privremenog stečajnog upravitelja</w:t>
      </w:r>
      <w:r w:rsidR="002B1B2D" w:rsidRPr="006532E1">
        <w:t xml:space="preserve"> </w:t>
      </w:r>
      <w:r w:rsidRPr="006532E1">
        <w:t>a nagrada se može isplatiti iz sredstva Fonda za namirenje troškova stečajnog postupka</w:t>
      </w:r>
      <w:r w:rsidR="002A7923" w:rsidRPr="006532E1">
        <w:t xml:space="preserve"> (Uredba o kriterijima i načinu obračuna i plaćanja nagrade stečajnim </w:t>
      </w:r>
      <w:r w:rsidR="006532E1" w:rsidRPr="006532E1">
        <w:t>u</w:t>
      </w:r>
      <w:r w:rsidR="002A7923" w:rsidRPr="006532E1">
        <w:t>praviteljima NN 105/2015)</w:t>
      </w:r>
    </w:p>
    <w:p w14:paraId="75C5791D" w14:textId="506113AE" w:rsidR="007B5564" w:rsidRPr="00844067" w:rsidRDefault="007B5564" w:rsidP="007B5564">
      <w:pPr>
        <w:ind w:right="-6"/>
        <w:jc w:val="both"/>
        <w:rPr>
          <w:color w:val="262626" w:themeColor="text1" w:themeTint="D9"/>
        </w:rPr>
      </w:pPr>
    </w:p>
    <w:p w14:paraId="06DD6056" w14:textId="77777777" w:rsidR="007B5564" w:rsidRPr="00844067" w:rsidRDefault="007B5564" w:rsidP="007B5564">
      <w:pPr>
        <w:ind w:right="-6"/>
        <w:jc w:val="both"/>
        <w:rPr>
          <w:color w:val="262626" w:themeColor="text1" w:themeTint="D9"/>
        </w:rPr>
      </w:pPr>
    </w:p>
    <w:p w14:paraId="2487FE9F" w14:textId="429EBF5D" w:rsidR="007B5564" w:rsidRPr="00844067" w:rsidRDefault="007B5564" w:rsidP="007B5564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Slijedom gore navedenog stečajni </w:t>
      </w:r>
      <w:r w:rsidR="00D12135" w:rsidRPr="00844067">
        <w:rPr>
          <w:color w:val="262626" w:themeColor="text1" w:themeTint="D9"/>
        </w:rPr>
        <w:t>upravitelj  predlaže sljedeće:</w:t>
      </w:r>
    </w:p>
    <w:p w14:paraId="5F203DDB" w14:textId="77777777" w:rsidR="00C40074" w:rsidRPr="00844067" w:rsidRDefault="00C40074" w:rsidP="007B5564">
      <w:pPr>
        <w:ind w:right="-6"/>
        <w:jc w:val="both"/>
        <w:rPr>
          <w:color w:val="262626" w:themeColor="text1" w:themeTint="D9"/>
        </w:rPr>
      </w:pPr>
    </w:p>
    <w:p w14:paraId="33384D0D" w14:textId="0ABD31AD" w:rsidR="002A7923" w:rsidRPr="00844067" w:rsidRDefault="000E42E3" w:rsidP="002A7923">
      <w:pPr>
        <w:ind w:right="-6"/>
        <w:jc w:val="both"/>
        <w:rPr>
          <w:color w:val="262626" w:themeColor="text1" w:themeTint="D9"/>
        </w:rPr>
      </w:pPr>
      <w:r w:rsidRPr="00844067">
        <w:t xml:space="preserve">I.  Ibrahimu Mehmedoviću iz Rijeka, A. Starčevića 5, OIB 91320064198, određuje se </w:t>
      </w:r>
      <w:r w:rsidR="008D0AAF" w:rsidRPr="00844067">
        <w:t xml:space="preserve">jednokratna </w:t>
      </w:r>
      <w:r w:rsidRPr="00844067">
        <w:t>nagrada  za poslove stečajnog upravitelja stečajnog dužnika</w:t>
      </w:r>
      <w:r w:rsidRPr="00844067">
        <w:rPr>
          <w:color w:val="000000" w:themeColor="text1"/>
        </w:rPr>
        <w:t xml:space="preserve">, u bruto iznosu od </w:t>
      </w:r>
      <w:r w:rsidR="004E7652">
        <w:rPr>
          <w:color w:val="000000"/>
        </w:rPr>
        <w:t>6</w:t>
      </w:r>
      <w:r w:rsidR="002A7923">
        <w:rPr>
          <w:color w:val="000000"/>
        </w:rPr>
        <w:t>.000</w:t>
      </w:r>
      <w:r w:rsidR="004E7652">
        <w:rPr>
          <w:color w:val="000000"/>
        </w:rPr>
        <w:t>,00</w:t>
      </w:r>
      <w:r w:rsidRPr="00844067">
        <w:rPr>
          <w:color w:val="000000"/>
        </w:rPr>
        <w:t xml:space="preserve"> kn</w:t>
      </w:r>
      <w:r w:rsidR="004E7652">
        <w:rPr>
          <w:color w:val="000000"/>
        </w:rPr>
        <w:t>.</w:t>
      </w:r>
      <w:r w:rsidR="002A7923">
        <w:rPr>
          <w:color w:val="000000"/>
        </w:rPr>
        <w:t xml:space="preserve"> </w:t>
      </w:r>
    </w:p>
    <w:p w14:paraId="7CF9F5A4" w14:textId="375F080D" w:rsidR="000E42E3" w:rsidRDefault="000E42E3" w:rsidP="000E42E3">
      <w:pPr>
        <w:adjustRightInd w:val="0"/>
        <w:snapToGrid w:val="0"/>
        <w:ind w:right="-6"/>
        <w:jc w:val="both"/>
      </w:pPr>
      <w:r w:rsidRPr="00844067">
        <w:t xml:space="preserve">II. </w:t>
      </w:r>
      <w:r w:rsidR="007B5564" w:rsidRPr="00844067">
        <w:t>Bruto iznos</w:t>
      </w:r>
      <w:r w:rsidRPr="00844067">
        <w:t xml:space="preserve"> </w:t>
      </w:r>
      <w:r w:rsidR="004314AE">
        <w:t xml:space="preserve">jednokratne </w:t>
      </w:r>
      <w:r w:rsidRPr="00844067">
        <w:t>nagrad</w:t>
      </w:r>
      <w:r w:rsidR="004314AE">
        <w:t>e</w:t>
      </w:r>
      <w:r w:rsidRPr="00844067">
        <w:t xml:space="preserve"> uvećava se za 7,5%  osnovom troškova obaveznih doprinosa za zdravstveno osiguranje.</w:t>
      </w:r>
    </w:p>
    <w:p w14:paraId="53C49937" w14:textId="77777777" w:rsidR="004E7652" w:rsidRPr="00844067" w:rsidRDefault="004E7652" w:rsidP="000E42E3">
      <w:pPr>
        <w:adjustRightInd w:val="0"/>
        <w:snapToGrid w:val="0"/>
        <w:ind w:right="-6"/>
        <w:jc w:val="both"/>
      </w:pPr>
    </w:p>
    <w:p w14:paraId="0BD18F7E" w14:textId="528AEAC9" w:rsidR="008A4457" w:rsidRPr="00844067" w:rsidRDefault="008A4457" w:rsidP="006532E1">
      <w:pPr>
        <w:jc w:val="both"/>
      </w:pPr>
      <w:r w:rsidRPr="00844067">
        <w:t>(U rješenju Visokog trgovačkog suda Republike Hrvatske od 8.veljače 2019., poslovni broj Pž-7186/2018 zauzet je pravni stav prema kojem „doprinos za zdravstveno osiguranje nije uključen u bruto iznos nagrade stečajnom upravitelju, jer se radi o doprinosu na osnovicu prema odredbi članka 113. stavak 1.toč.2.1. Zakona o doprinosima pa za navedeni iznos treba uvećati nagradu stečajnom upravitelju, budući da je obveznik doprinosa na osnovicu isplatitelj primitka prema odredbi članka 111. Zakona o doprinosima.“ )</w:t>
      </w:r>
    </w:p>
    <w:p w14:paraId="5E12C0E7" w14:textId="77777777" w:rsidR="004E7652" w:rsidRDefault="004E7652" w:rsidP="00D12135">
      <w:pPr>
        <w:ind w:right="-6"/>
        <w:jc w:val="both"/>
        <w:rPr>
          <w:color w:val="262626" w:themeColor="text1" w:themeTint="D9"/>
        </w:rPr>
      </w:pPr>
    </w:p>
    <w:p w14:paraId="0516D9EA" w14:textId="172769CE" w:rsidR="00C40074" w:rsidRPr="00844067" w:rsidRDefault="00D12135" w:rsidP="00D12135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III. </w:t>
      </w:r>
      <w:r w:rsidR="00C40074" w:rsidRPr="00844067">
        <w:rPr>
          <w:color w:val="262626" w:themeColor="text1" w:themeTint="D9"/>
        </w:rPr>
        <w:t xml:space="preserve">U skladu sa </w:t>
      </w:r>
      <w:proofErr w:type="spellStart"/>
      <w:r w:rsidR="00C40074" w:rsidRPr="00844067">
        <w:t>čl</w:t>
      </w:r>
      <w:proofErr w:type="spellEnd"/>
      <w:r w:rsidR="00C40074" w:rsidRPr="00844067">
        <w:t>. 94. st. 6. Stečajnog zakona (</w:t>
      </w:r>
      <w:r w:rsidR="00A85BC8" w:rsidRPr="00844067">
        <w:t>NN</w:t>
      </w:r>
      <w:r w:rsidR="00C40074" w:rsidRPr="00844067">
        <w:t xml:space="preserve"> 71/15, 104/17) </w:t>
      </w:r>
      <w:r w:rsidR="00C40074" w:rsidRPr="00844067">
        <w:rPr>
          <w:color w:val="262626" w:themeColor="text1" w:themeTint="D9"/>
        </w:rPr>
        <w:t>n</w:t>
      </w:r>
      <w:r w:rsidRPr="00844067">
        <w:rPr>
          <w:color w:val="262626" w:themeColor="text1" w:themeTint="D9"/>
        </w:rPr>
        <w:t xml:space="preserve">agrada će se isplatiti iz sredstva Fonda za namirenje troškova stečajnog postupka. </w:t>
      </w:r>
    </w:p>
    <w:p w14:paraId="640146A6" w14:textId="7AEAB9A3" w:rsidR="00D12135" w:rsidRPr="00844067" w:rsidRDefault="00C40074" w:rsidP="00D12135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IV.  Nagradu </w:t>
      </w:r>
      <w:r w:rsidR="008A4457" w:rsidRPr="00844067">
        <w:rPr>
          <w:color w:val="262626" w:themeColor="text1" w:themeTint="D9"/>
        </w:rPr>
        <w:t xml:space="preserve">će se </w:t>
      </w:r>
      <w:r w:rsidRPr="00844067">
        <w:rPr>
          <w:color w:val="262626" w:themeColor="text1" w:themeTint="D9"/>
        </w:rPr>
        <w:t>isplatiti</w:t>
      </w:r>
      <w:r w:rsidR="00D12135" w:rsidRPr="00844067">
        <w:rPr>
          <w:color w:val="262626" w:themeColor="text1" w:themeTint="D9"/>
        </w:rPr>
        <w:t xml:space="preserve"> </w:t>
      </w:r>
      <w:r w:rsidRPr="00844067">
        <w:rPr>
          <w:color w:val="262626" w:themeColor="text1" w:themeTint="D9"/>
        </w:rPr>
        <w:t xml:space="preserve"> na </w:t>
      </w:r>
      <w:r w:rsidR="00D12135" w:rsidRPr="00844067">
        <w:rPr>
          <w:color w:val="000000" w:themeColor="text1"/>
        </w:rPr>
        <w:t xml:space="preserve">žiro račun stečajnog upravitelja Ibrahima </w:t>
      </w:r>
      <w:proofErr w:type="spellStart"/>
      <w:r w:rsidR="00D12135" w:rsidRPr="00844067">
        <w:rPr>
          <w:color w:val="000000" w:themeColor="text1"/>
        </w:rPr>
        <w:t>Mehmedovića</w:t>
      </w:r>
      <w:proofErr w:type="spellEnd"/>
      <w:r w:rsidR="00D12135" w:rsidRPr="00844067">
        <w:rPr>
          <w:color w:val="000000" w:themeColor="text1"/>
        </w:rPr>
        <w:t>, IBAN: </w:t>
      </w:r>
      <w:r w:rsidR="00D12135" w:rsidRPr="00844067">
        <w:rPr>
          <w:bCs/>
          <w:color w:val="000000" w:themeColor="text1"/>
        </w:rPr>
        <w:t xml:space="preserve">HR68 2484 0083 1173 75425 </w:t>
      </w:r>
      <w:r w:rsidR="00D12135" w:rsidRPr="00844067">
        <w:rPr>
          <w:color w:val="000000" w:themeColor="text1"/>
        </w:rPr>
        <w:t xml:space="preserve">kod </w:t>
      </w:r>
      <w:proofErr w:type="spellStart"/>
      <w:r w:rsidR="00D12135" w:rsidRPr="00844067">
        <w:rPr>
          <w:color w:val="000000" w:themeColor="text1"/>
        </w:rPr>
        <w:t>Raiffeisenbank</w:t>
      </w:r>
      <w:proofErr w:type="spellEnd"/>
      <w:r w:rsidR="00D12135" w:rsidRPr="00844067">
        <w:rPr>
          <w:color w:val="000000" w:themeColor="text1"/>
        </w:rPr>
        <w:t xml:space="preserve"> </w:t>
      </w:r>
      <w:proofErr w:type="spellStart"/>
      <w:r w:rsidR="00D12135" w:rsidRPr="00844067">
        <w:rPr>
          <w:color w:val="000000" w:themeColor="text1"/>
        </w:rPr>
        <w:t>Austria</w:t>
      </w:r>
      <w:proofErr w:type="spellEnd"/>
      <w:r w:rsidR="00D12135" w:rsidRPr="00844067">
        <w:rPr>
          <w:color w:val="000000" w:themeColor="text1"/>
        </w:rPr>
        <w:t xml:space="preserve"> d.d.</w:t>
      </w:r>
    </w:p>
    <w:p w14:paraId="37599ED7" w14:textId="77777777" w:rsidR="008D0AAF" w:rsidRPr="00844067" w:rsidRDefault="00C40074" w:rsidP="000E42E3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                                                     </w:t>
      </w:r>
    </w:p>
    <w:p w14:paraId="6F965B54" w14:textId="4A7F1002" w:rsidR="00D12135" w:rsidRPr="00844067" w:rsidRDefault="00C40074" w:rsidP="000E42E3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lastRenderedPageBreak/>
        <w:t xml:space="preserve">   </w:t>
      </w:r>
      <w:r w:rsidR="008A4457" w:rsidRPr="00844067">
        <w:rPr>
          <w:color w:val="262626" w:themeColor="text1" w:themeTint="D9"/>
        </w:rPr>
        <w:t xml:space="preserve">                                          </w:t>
      </w:r>
      <w:r w:rsidRPr="00844067">
        <w:rPr>
          <w:color w:val="262626" w:themeColor="text1" w:themeTint="D9"/>
        </w:rPr>
        <w:t xml:space="preserve">  Obrazloženje prijedloga</w:t>
      </w:r>
    </w:p>
    <w:p w14:paraId="349F110A" w14:textId="555D7011" w:rsidR="00A85BC8" w:rsidRPr="00844067" w:rsidRDefault="00A85BC8" w:rsidP="000E42E3">
      <w:pPr>
        <w:ind w:right="-6"/>
        <w:jc w:val="both"/>
        <w:rPr>
          <w:color w:val="262626" w:themeColor="text1" w:themeTint="D9"/>
        </w:rPr>
      </w:pPr>
    </w:p>
    <w:p w14:paraId="4D93C992" w14:textId="2224DE63" w:rsidR="00A85BC8" w:rsidRPr="00844067" w:rsidRDefault="00A85BC8" w:rsidP="00A85BC8">
      <w:pPr>
        <w:ind w:right="-6"/>
        <w:jc w:val="both"/>
        <w:rPr>
          <w:color w:val="262626" w:themeColor="text1" w:themeTint="D9"/>
        </w:rPr>
      </w:pPr>
      <w:r w:rsidRPr="00844067">
        <w:rPr>
          <w:color w:val="262626" w:themeColor="text1" w:themeTint="D9"/>
        </w:rPr>
        <w:t xml:space="preserve">Stečajni upravitelj u stečajnom postupku nad dužnikom </w:t>
      </w:r>
      <w:r w:rsidR="004E7652" w:rsidRPr="006D4952">
        <w:rPr>
          <w:color w:val="000000" w:themeColor="text1"/>
        </w:rPr>
        <w:t xml:space="preserve">TURIZAM JELAŠ </w:t>
      </w:r>
      <w:proofErr w:type="spellStart"/>
      <w:r w:rsidR="004E7652" w:rsidRPr="006D4952">
        <w:rPr>
          <w:color w:val="000000" w:themeColor="text1"/>
        </w:rPr>
        <w:t>j.d.o.o</w:t>
      </w:r>
      <w:proofErr w:type="spellEnd"/>
      <w:r w:rsidR="004E7652" w:rsidRPr="006D4952">
        <w:rPr>
          <w:color w:val="000000" w:themeColor="text1"/>
        </w:rPr>
        <w:t xml:space="preserve">., </w:t>
      </w:r>
      <w:r w:rsidR="004E7652" w:rsidRPr="006D4952">
        <w:t>OIB: 43776984007</w:t>
      </w:r>
      <w:r w:rsidR="004E7652">
        <w:t xml:space="preserve"> </w:t>
      </w:r>
      <w:r w:rsidRPr="00844067">
        <w:rPr>
          <w:color w:val="262626" w:themeColor="text1" w:themeTint="D9"/>
        </w:rPr>
        <w:t xml:space="preserve">obavio je sve radnje predviđene </w:t>
      </w:r>
      <w:r w:rsidR="008A4457" w:rsidRPr="00844067">
        <w:rPr>
          <w:color w:val="262626" w:themeColor="text1" w:themeTint="D9"/>
        </w:rPr>
        <w:t>S</w:t>
      </w:r>
      <w:r w:rsidRPr="00844067">
        <w:rPr>
          <w:color w:val="262626" w:themeColor="text1" w:themeTint="D9"/>
        </w:rPr>
        <w:t>tečajnim zakonom i prisustvovao  svim skupštinama vjerovnika od ispitnog ročišta zaključno sa skupštinom vjerovnika održanom  na prijedlog stečajnog upravitelja za obustavu i zaključenje stečajnog postupka zbog nedostatnosti stečajne mase.</w:t>
      </w:r>
    </w:p>
    <w:p w14:paraId="28357DCF" w14:textId="261E5D7A" w:rsidR="00844067" w:rsidRPr="00844067" w:rsidRDefault="00844067" w:rsidP="006532E1">
      <w:pPr>
        <w:jc w:val="both"/>
      </w:pPr>
      <w:r w:rsidRPr="00844067">
        <w:t xml:space="preserve">Kod određivanja  jednokratne nagrade za rad stečajnog upravitelja, stečajni upravitelj moli sud  da uzme u obzir složenost stečajnog postupka nad dužnikom i činjenicu što se stečajni upravitelj odriče  naknade </w:t>
      </w:r>
      <w:r w:rsidR="006532E1">
        <w:t xml:space="preserve">za </w:t>
      </w:r>
      <w:r w:rsidRPr="00844067">
        <w:t>stvarn</w:t>
      </w:r>
      <w:r w:rsidR="006532E1">
        <w:t>e</w:t>
      </w:r>
      <w:r w:rsidRPr="00844067">
        <w:t xml:space="preserve"> troškov</w:t>
      </w:r>
      <w:r w:rsidR="006532E1">
        <w:t>e</w:t>
      </w:r>
      <w:r w:rsidRPr="00844067">
        <w:t xml:space="preserve"> za odlazak kod stečajnog dužnika i za prisustvovanje ročištima.   </w:t>
      </w:r>
    </w:p>
    <w:p w14:paraId="60E34AE6" w14:textId="77777777" w:rsidR="004E7652" w:rsidRDefault="004E7652" w:rsidP="004E7652">
      <w:pPr>
        <w:pStyle w:val="NormalWeb"/>
        <w:rPr>
          <w:color w:val="000000" w:themeColor="text1"/>
        </w:rPr>
      </w:pPr>
      <w:r w:rsidRPr="006D4952">
        <w:rPr>
          <w:color w:val="000000" w:themeColor="text1"/>
        </w:rPr>
        <w:t xml:space="preserve">Trgovački sud u Zagrebu, </w:t>
      </w:r>
      <w:r w:rsidRPr="006D4952">
        <w:rPr>
          <w:rFonts w:ascii="TimesNewRomanPSMT" w:hAnsi="TimesNewRomanPSMT" w:cs="TimesNewRomanPSMT"/>
        </w:rPr>
        <w:t xml:space="preserve">sudac Danijela Uzelac Ljubić, </w:t>
      </w:r>
      <w:r w:rsidRPr="006D4952">
        <w:rPr>
          <w:color w:val="000000" w:themeColor="text1"/>
        </w:rPr>
        <w:t xml:space="preserve">u stečajnom postupku nad dužnikom TURIZAM JELAŠ </w:t>
      </w:r>
      <w:proofErr w:type="spellStart"/>
      <w:r w:rsidRPr="006D4952">
        <w:rPr>
          <w:color w:val="000000" w:themeColor="text1"/>
        </w:rPr>
        <w:t>j.d.o.o</w:t>
      </w:r>
      <w:proofErr w:type="spellEnd"/>
      <w:r w:rsidRPr="006D4952">
        <w:rPr>
          <w:color w:val="000000" w:themeColor="text1"/>
        </w:rPr>
        <w:t xml:space="preserve">., OIB 43776984007, </w:t>
      </w:r>
      <w:proofErr w:type="spellStart"/>
      <w:r w:rsidRPr="006D4952">
        <w:rPr>
          <w:color w:val="000000" w:themeColor="text1"/>
        </w:rPr>
        <w:t>Popovača</w:t>
      </w:r>
      <w:proofErr w:type="spellEnd"/>
      <w:r w:rsidRPr="006D4952">
        <w:rPr>
          <w:color w:val="000000" w:themeColor="text1"/>
        </w:rPr>
        <w:t xml:space="preserve">, Vinogradska </w:t>
      </w:r>
      <w:proofErr w:type="spellStart"/>
      <w:r w:rsidRPr="006D4952">
        <w:rPr>
          <w:color w:val="000000" w:themeColor="text1"/>
        </w:rPr>
        <w:t>Mikulanica</w:t>
      </w:r>
      <w:proofErr w:type="spellEnd"/>
      <w:r w:rsidRPr="006D4952">
        <w:rPr>
          <w:color w:val="000000" w:themeColor="text1"/>
        </w:rPr>
        <w:t xml:space="preserve"> 111, dana 8. srpnja 2020. otvorio je stečajni postupak i za stečajnog upravitelja imenovao je Ibrahima </w:t>
      </w:r>
      <w:proofErr w:type="spellStart"/>
      <w:r w:rsidRPr="006D4952">
        <w:rPr>
          <w:color w:val="000000" w:themeColor="text1"/>
        </w:rPr>
        <w:t>Mehmedovića</w:t>
      </w:r>
      <w:proofErr w:type="spellEnd"/>
      <w:r w:rsidRPr="006D4952">
        <w:rPr>
          <w:color w:val="000000" w:themeColor="text1"/>
        </w:rPr>
        <w:t xml:space="preserve"> iz Rijeke, A. Starčevića 5., OIB 91320064198.</w:t>
      </w:r>
      <w:r>
        <w:rPr>
          <w:color w:val="000000" w:themeColor="text1"/>
        </w:rPr>
        <w:t xml:space="preserve"> </w:t>
      </w:r>
    </w:p>
    <w:p w14:paraId="5447A1C8" w14:textId="011A16A4" w:rsidR="004E7652" w:rsidRDefault="00B5692D" w:rsidP="004E7652">
      <w:pPr>
        <w:pStyle w:val="NormalWeb"/>
        <w:rPr>
          <w:color w:val="000000" w:themeColor="text1"/>
        </w:rPr>
      </w:pPr>
      <w:r w:rsidRPr="00844067">
        <w:rPr>
          <w:color w:val="000000" w:themeColor="text1"/>
        </w:rPr>
        <w:t xml:space="preserve">Ispitno i izvještajno ročište održano je </w:t>
      </w:r>
      <w:r w:rsidR="004E7652" w:rsidRPr="006D4952">
        <w:rPr>
          <w:color w:val="000000" w:themeColor="text1"/>
        </w:rPr>
        <w:t>28. listopada 2020</w:t>
      </w:r>
      <w:r w:rsidR="004E7652">
        <w:rPr>
          <w:color w:val="000000" w:themeColor="text1"/>
        </w:rPr>
        <w:t xml:space="preserve">. </w:t>
      </w:r>
    </w:p>
    <w:p w14:paraId="7F2454B6" w14:textId="5B1649CD" w:rsidR="004E7652" w:rsidRPr="004E7652" w:rsidRDefault="004E7652" w:rsidP="004E7652">
      <w:pPr>
        <w:pStyle w:val="NormalWeb"/>
        <w:rPr>
          <w:lang w:val="en-HR" w:eastAsia="en-GB"/>
        </w:rPr>
      </w:pPr>
      <w:r w:rsidRPr="004E7652">
        <w:rPr>
          <w:rFonts w:ascii="TimesNewRomanPSMT" w:hAnsi="TimesNewRomanPSMT" w:cs="TimesNewRomanPSMT"/>
          <w:lang w:val="en-HR" w:eastAsia="en-GB"/>
        </w:rPr>
        <w:t>Na skupštini vjerovnika održanoj 9. prosinca 2020. jednoglasno je donesena odluka da se prihvaća prijedlog stečajnog upravitelja za obustavu i zaključenje stečajnog postupka</w:t>
      </w:r>
      <w:r>
        <w:rPr>
          <w:rFonts w:ascii="TimesNewRomanPSMT" w:hAnsi="TimesNewRomanPSMT" w:cs="TimesNewRomanPSMT"/>
          <w:lang w:eastAsia="en-GB"/>
        </w:rPr>
        <w:t>.</w:t>
      </w:r>
      <w:r w:rsidRPr="004E7652">
        <w:rPr>
          <w:rFonts w:ascii="TimesNewRomanPSMT" w:hAnsi="TimesNewRomanPSMT" w:cs="TimesNewRomanPSMT"/>
          <w:lang w:val="en-HR" w:eastAsia="en-GB"/>
        </w:rPr>
        <w:t xml:space="preserve"> </w:t>
      </w:r>
    </w:p>
    <w:p w14:paraId="251B7E7C" w14:textId="77777777" w:rsidR="00844067" w:rsidRPr="00844067" w:rsidRDefault="00844067" w:rsidP="00FA6BE6">
      <w:pPr>
        <w:rPr>
          <w:rStyle w:val="Bodytext2TimesNewRoman12pt"/>
          <w:rFonts w:eastAsia="AppleMyungjo"/>
          <w:color w:val="000000" w:themeColor="text1"/>
        </w:rPr>
      </w:pPr>
    </w:p>
    <w:p w14:paraId="027CC6C1" w14:textId="4801D56E" w:rsidR="00FA6BE6" w:rsidRPr="00844067" w:rsidRDefault="008A4457" w:rsidP="00FA6BE6">
      <w:r w:rsidRPr="00844067">
        <w:rPr>
          <w:rStyle w:val="Bodytext2TimesNewRoman12pt"/>
          <w:rFonts w:eastAsia="AppleMyungjo"/>
          <w:color w:val="000000" w:themeColor="text1"/>
        </w:rPr>
        <w:t>Rijeka,</w:t>
      </w:r>
      <w:r w:rsidR="004314AE">
        <w:rPr>
          <w:rStyle w:val="Bodytext2TimesNewRoman12pt"/>
          <w:rFonts w:eastAsia="AppleMyungjo"/>
          <w:color w:val="000000" w:themeColor="text1"/>
        </w:rPr>
        <w:t xml:space="preserve"> </w:t>
      </w:r>
      <w:r w:rsidR="004E7652">
        <w:rPr>
          <w:rStyle w:val="Bodytext2TimesNewRoman12pt"/>
          <w:rFonts w:eastAsia="AppleMyungjo"/>
          <w:color w:val="000000" w:themeColor="text1"/>
        </w:rPr>
        <w:t>17</w:t>
      </w:r>
      <w:r w:rsidRPr="00844067">
        <w:rPr>
          <w:rStyle w:val="Bodytext2TimesNewRoman12pt"/>
          <w:rFonts w:eastAsia="AppleMyungjo"/>
          <w:color w:val="000000" w:themeColor="text1"/>
        </w:rPr>
        <w:t>.0</w:t>
      </w:r>
      <w:r w:rsidR="004E7652">
        <w:rPr>
          <w:rStyle w:val="Bodytext2TimesNewRoman12pt"/>
          <w:rFonts w:eastAsia="AppleMyungjo"/>
          <w:color w:val="000000" w:themeColor="text1"/>
        </w:rPr>
        <w:t>3</w:t>
      </w:r>
      <w:r w:rsidRPr="00844067">
        <w:rPr>
          <w:rStyle w:val="Bodytext2TimesNewRoman12pt"/>
          <w:rFonts w:eastAsia="AppleMyungjo"/>
          <w:color w:val="000000" w:themeColor="text1"/>
        </w:rPr>
        <w:t>.202</w:t>
      </w:r>
      <w:r w:rsidR="004E7652">
        <w:rPr>
          <w:rStyle w:val="Bodytext2TimesNewRoman12pt"/>
          <w:rFonts w:eastAsia="AppleMyungjo"/>
          <w:color w:val="000000" w:themeColor="text1"/>
        </w:rPr>
        <w:t>1</w:t>
      </w:r>
      <w:r w:rsidRPr="00844067">
        <w:rPr>
          <w:rStyle w:val="Bodytext2TimesNewRoman12pt"/>
          <w:rFonts w:eastAsia="AppleMyungjo"/>
          <w:color w:val="000000" w:themeColor="text1"/>
        </w:rPr>
        <w:t xml:space="preserve">.   </w:t>
      </w:r>
      <w:r w:rsidR="00844067" w:rsidRPr="00844067">
        <w:rPr>
          <w:rStyle w:val="Bodytext2TimesNewRoman12pt"/>
          <w:rFonts w:eastAsia="AppleMyungjo"/>
          <w:color w:val="000000" w:themeColor="text1"/>
        </w:rPr>
        <w:t xml:space="preserve">                                </w:t>
      </w:r>
      <w:r w:rsidR="001A73DB">
        <w:rPr>
          <w:rStyle w:val="Bodytext2TimesNewRoman12pt"/>
          <w:rFonts w:eastAsia="AppleMyungjo"/>
          <w:color w:val="000000" w:themeColor="text1"/>
        </w:rPr>
        <w:t xml:space="preserve">     </w:t>
      </w:r>
      <w:r w:rsidR="00844067" w:rsidRPr="00844067">
        <w:rPr>
          <w:rStyle w:val="Bodytext2TimesNewRoman12pt"/>
          <w:rFonts w:eastAsia="AppleMyungjo"/>
          <w:color w:val="000000" w:themeColor="text1"/>
        </w:rPr>
        <w:t xml:space="preserve">          </w:t>
      </w:r>
      <w:r w:rsidRPr="00844067">
        <w:rPr>
          <w:rStyle w:val="Bodytext2TimesNewRoman12pt"/>
          <w:rFonts w:eastAsia="AppleMyungjo"/>
          <w:color w:val="000000" w:themeColor="text1"/>
        </w:rPr>
        <w:t xml:space="preserve">Stečajni upravitelj </w:t>
      </w:r>
      <w:r w:rsidRPr="00844067">
        <w:rPr>
          <w:rStyle w:val="Bodytext2TimesNewRoman12pt"/>
          <w:rFonts w:eastAsia="AppleMyungjo"/>
          <w:color w:val="000000" w:themeColor="text1"/>
          <w:lang w:bidi="en-US"/>
        </w:rPr>
        <w:t xml:space="preserve">Ibrahim </w:t>
      </w:r>
      <w:r w:rsidRPr="00844067">
        <w:rPr>
          <w:rStyle w:val="Bodytext2TimesNewRoman12pt"/>
          <w:rFonts w:eastAsia="AppleMyungjo"/>
          <w:color w:val="000000" w:themeColor="text1"/>
        </w:rPr>
        <w:t>Mehmedović</w:t>
      </w:r>
    </w:p>
    <w:p w14:paraId="32AF9CE5" w14:textId="798575F5" w:rsidR="00FA6BE6" w:rsidRPr="00844067" w:rsidRDefault="00FA6BE6" w:rsidP="00FA6BE6">
      <w:pPr>
        <w:rPr>
          <w:color w:val="000000" w:themeColor="text1"/>
        </w:rPr>
      </w:pPr>
    </w:p>
    <w:p w14:paraId="644772EF" w14:textId="77777777" w:rsidR="00FA6BE6" w:rsidRPr="00844067" w:rsidRDefault="00FA6BE6" w:rsidP="00FA6BE6">
      <w:pPr>
        <w:rPr>
          <w:color w:val="000000" w:themeColor="text1"/>
        </w:rPr>
      </w:pPr>
    </w:p>
    <w:p w14:paraId="79312094" w14:textId="77777777" w:rsidR="004354D9" w:rsidRPr="00844067" w:rsidRDefault="004354D9" w:rsidP="00FA6BE6">
      <w:pPr>
        <w:rPr>
          <w:color w:val="000000" w:themeColor="text1"/>
          <w:u w:val="single"/>
        </w:rPr>
      </w:pPr>
    </w:p>
    <w:p w14:paraId="2C81DFEF" w14:textId="77777777" w:rsidR="004354D9" w:rsidRPr="00844067" w:rsidRDefault="004354D9" w:rsidP="004354D9">
      <w:pPr>
        <w:ind w:left="705"/>
        <w:jc w:val="both"/>
      </w:pPr>
    </w:p>
    <w:p w14:paraId="190BA879" w14:textId="506A09BD" w:rsidR="006C777E" w:rsidRPr="006C777E" w:rsidRDefault="006C777E" w:rsidP="004354D9">
      <w:pPr>
        <w:ind w:right="-6"/>
        <w:jc w:val="both"/>
      </w:pPr>
      <w:r w:rsidRPr="006C777E">
        <w:rPr>
          <w:rFonts w:ascii="MS Mincho" w:eastAsia="MS Mincho" w:hAnsi="MS Mincho" w:cs="MS Mincho" w:hint="eastAsia"/>
          <w:color w:val="232323"/>
        </w:rPr>
        <w:t> </w:t>
      </w:r>
      <w:r w:rsidRPr="006C777E">
        <w:rPr>
          <w:rFonts w:eastAsia="MS Mincho"/>
          <w:color w:val="232323"/>
        </w:rPr>
        <w:t xml:space="preserve"> </w:t>
      </w:r>
    </w:p>
    <w:p w14:paraId="0EE4AD68" w14:textId="77777777" w:rsidR="006C777E" w:rsidRPr="00844067" w:rsidRDefault="006C777E" w:rsidP="006C777E">
      <w:pPr>
        <w:spacing w:before="100" w:beforeAutospacing="1" w:after="100" w:afterAutospacing="1"/>
      </w:pPr>
    </w:p>
    <w:p w14:paraId="7F7B7832" w14:textId="77777777" w:rsidR="006C777E" w:rsidRPr="006C777E" w:rsidRDefault="006C777E" w:rsidP="006C777E">
      <w:pPr>
        <w:spacing w:before="100" w:beforeAutospacing="1" w:after="100" w:afterAutospacing="1"/>
      </w:pPr>
    </w:p>
    <w:p w14:paraId="32D27B13" w14:textId="1356C92E" w:rsidR="009571B6" w:rsidRPr="00844067" w:rsidRDefault="009571B6" w:rsidP="009571B6">
      <w:pPr>
        <w:rPr>
          <w:color w:val="FF0000"/>
        </w:rPr>
      </w:pPr>
    </w:p>
    <w:p w14:paraId="02AA355E" w14:textId="77777777" w:rsidR="00B554FB" w:rsidRPr="00844067" w:rsidRDefault="00B554FB" w:rsidP="009571B6">
      <w:pPr>
        <w:ind w:right="-6"/>
      </w:pPr>
    </w:p>
    <w:sectPr w:rsidR="00B554FB" w:rsidRPr="00844067" w:rsidSect="004E7652">
      <w:footerReference w:type="even" r:id="rId7"/>
      <w:footerReference w:type="default" r:id="rId8"/>
      <w:pgSz w:w="11900" w:h="16840"/>
      <w:pgMar w:top="829" w:right="1417" w:bottom="84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F2D55" w14:textId="77777777" w:rsidR="007856B8" w:rsidRDefault="007856B8" w:rsidP="004314AE">
      <w:r>
        <w:separator/>
      </w:r>
    </w:p>
  </w:endnote>
  <w:endnote w:type="continuationSeparator" w:id="0">
    <w:p w14:paraId="27483CB1" w14:textId="77777777" w:rsidR="007856B8" w:rsidRDefault="007856B8" w:rsidP="0043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ppleMyungjo">
    <w:altName w:val="AppleMyungjo"/>
    <w:panose1 w:val="00000000000000000000"/>
    <w:charset w:val="81"/>
    <w:family w:val="auto"/>
    <w:pitch w:val="variable"/>
    <w:sig w:usb0="00000001" w:usb1="09060000" w:usb2="00000010" w:usb3="00000000" w:csb0="00280001" w:csb1="00000000"/>
  </w:font>
  <w:font w:name="TimesNewRomanPSMT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1269289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B6482E" w14:textId="09633762" w:rsidR="004314AE" w:rsidRDefault="004314AE" w:rsidP="00515B9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5165AC" w14:textId="77777777" w:rsidR="004314AE" w:rsidRDefault="004314AE" w:rsidP="004314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391256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8F9EE9" w14:textId="2A58CB36" w:rsidR="004314AE" w:rsidRDefault="004314AE" w:rsidP="00515B9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BDB9D9" w14:textId="77777777" w:rsidR="004314AE" w:rsidRDefault="004314AE" w:rsidP="004314A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4CDD8" w14:textId="77777777" w:rsidR="007856B8" w:rsidRDefault="007856B8" w:rsidP="004314AE">
      <w:r>
        <w:separator/>
      </w:r>
    </w:p>
  </w:footnote>
  <w:footnote w:type="continuationSeparator" w:id="0">
    <w:p w14:paraId="7BB8B1F3" w14:textId="77777777" w:rsidR="007856B8" w:rsidRDefault="007856B8" w:rsidP="00431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B6516"/>
    <w:multiLevelType w:val="hybridMultilevel"/>
    <w:tmpl w:val="B8727552"/>
    <w:lvl w:ilvl="0" w:tplc="6A662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E4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C0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C66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65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967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F6D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A4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C0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BC2EF8"/>
    <w:multiLevelType w:val="hybridMultilevel"/>
    <w:tmpl w:val="9FA8725C"/>
    <w:lvl w:ilvl="0" w:tplc="0F325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A17E15"/>
    <w:multiLevelType w:val="multilevel"/>
    <w:tmpl w:val="7AC2D306"/>
    <w:lvl w:ilvl="0">
      <w:start w:val="1"/>
      <w:numFmt w:val="decimal"/>
      <w:lvlText w:val="(%1)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22032B"/>
    <w:multiLevelType w:val="multilevel"/>
    <w:tmpl w:val="6AB4F8A2"/>
    <w:lvl w:ilvl="0">
      <w:start w:val="1"/>
      <w:numFmt w:val="decimal"/>
      <w:lvlText w:val="(%1)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40"/>
    <w:rsid w:val="00041BB0"/>
    <w:rsid w:val="000D56BF"/>
    <w:rsid w:val="000E32A1"/>
    <w:rsid w:val="000E42E3"/>
    <w:rsid w:val="00116AE3"/>
    <w:rsid w:val="0012263D"/>
    <w:rsid w:val="00163C5A"/>
    <w:rsid w:val="001A73DB"/>
    <w:rsid w:val="002A7923"/>
    <w:rsid w:val="002B1B2D"/>
    <w:rsid w:val="002C3C6F"/>
    <w:rsid w:val="003A571B"/>
    <w:rsid w:val="0041066B"/>
    <w:rsid w:val="004314AE"/>
    <w:rsid w:val="004354D9"/>
    <w:rsid w:val="004E7652"/>
    <w:rsid w:val="00510D44"/>
    <w:rsid w:val="005B62C1"/>
    <w:rsid w:val="005F09D4"/>
    <w:rsid w:val="006532E1"/>
    <w:rsid w:val="00671B60"/>
    <w:rsid w:val="006C777E"/>
    <w:rsid w:val="00727D40"/>
    <w:rsid w:val="00745DD2"/>
    <w:rsid w:val="00766793"/>
    <w:rsid w:val="007812D9"/>
    <w:rsid w:val="007856B8"/>
    <w:rsid w:val="007B5564"/>
    <w:rsid w:val="00844067"/>
    <w:rsid w:val="00896AA6"/>
    <w:rsid w:val="008A4457"/>
    <w:rsid w:val="008C1A95"/>
    <w:rsid w:val="008D0AAF"/>
    <w:rsid w:val="00936BA1"/>
    <w:rsid w:val="009571B6"/>
    <w:rsid w:val="009C44EA"/>
    <w:rsid w:val="00A85BC8"/>
    <w:rsid w:val="00AA651E"/>
    <w:rsid w:val="00B554FB"/>
    <w:rsid w:val="00B5692D"/>
    <w:rsid w:val="00C27638"/>
    <w:rsid w:val="00C40074"/>
    <w:rsid w:val="00C450D6"/>
    <w:rsid w:val="00D12135"/>
    <w:rsid w:val="00D367F0"/>
    <w:rsid w:val="00D40BB2"/>
    <w:rsid w:val="00EB7C6B"/>
    <w:rsid w:val="00F776DF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C2CD19"/>
  <w15:chartTrackingRefBased/>
  <w15:docId w15:val="{BE9910E1-8170-904E-AFE7-A9318868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63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7D4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7D40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727D40"/>
    <w:rPr>
      <w:rFonts w:ascii="Times New Roman" w:eastAsia="Calibri" w:hAnsi="Times New Roman" w:cs="Times New Roman"/>
      <w:lang w:val="x-none" w:eastAsia="en-GB"/>
    </w:rPr>
  </w:style>
  <w:style w:type="character" w:customStyle="1" w:styleId="Bodytext2">
    <w:name w:val="Body text (2)_"/>
    <w:link w:val="Bodytext20"/>
    <w:rsid w:val="00727D40"/>
    <w:rPr>
      <w:rFonts w:ascii="AppleMyungjo" w:eastAsia="AppleMyungjo" w:hAnsi="AppleMyungjo" w:cs="AppleMyungjo"/>
      <w:sz w:val="21"/>
      <w:szCs w:val="21"/>
      <w:shd w:val="clear" w:color="auto" w:fill="FFFFFF"/>
    </w:rPr>
  </w:style>
  <w:style w:type="character" w:customStyle="1" w:styleId="Bodytext2TimesNewRoman12pt">
    <w:name w:val="Body text (2) + Times New Roman;12 pt"/>
    <w:rsid w:val="00727D4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paragraph" w:customStyle="1" w:styleId="Bodytext20">
    <w:name w:val="Body text (2)"/>
    <w:basedOn w:val="Normal"/>
    <w:link w:val="Bodytext2"/>
    <w:rsid w:val="00727D40"/>
    <w:pPr>
      <w:widowControl w:val="0"/>
      <w:shd w:val="clear" w:color="auto" w:fill="FFFFFF"/>
      <w:spacing w:after="240" w:line="278" w:lineRule="exact"/>
      <w:ind w:hanging="6"/>
    </w:pPr>
    <w:rPr>
      <w:rFonts w:ascii="AppleMyungjo" w:eastAsia="AppleMyungjo" w:hAnsi="AppleMyungjo" w:cs="AppleMyungjo"/>
      <w:sz w:val="21"/>
      <w:szCs w:val="21"/>
    </w:rPr>
  </w:style>
  <w:style w:type="paragraph" w:styleId="NormalWeb">
    <w:name w:val="Normal (Web)"/>
    <w:basedOn w:val="Normal"/>
    <w:uiPriority w:val="99"/>
    <w:unhideWhenUsed/>
    <w:rsid w:val="00727D40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4354D9"/>
    <w:pPr>
      <w:ind w:left="720"/>
      <w:contextualSpacing/>
    </w:pPr>
    <w:rPr>
      <w:lang w:eastAsia="hr-HR"/>
    </w:rPr>
  </w:style>
  <w:style w:type="character" w:customStyle="1" w:styleId="ml-1">
    <w:name w:val="ml-1"/>
    <w:basedOn w:val="DefaultParagraphFont"/>
    <w:rsid w:val="00FA6BE6"/>
  </w:style>
  <w:style w:type="character" w:styleId="FollowedHyperlink">
    <w:name w:val="FollowedHyperlink"/>
    <w:basedOn w:val="DefaultParagraphFont"/>
    <w:uiPriority w:val="99"/>
    <w:semiHidden/>
    <w:unhideWhenUsed/>
    <w:rsid w:val="00FA6BE6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314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4AE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4314AE"/>
  </w:style>
  <w:style w:type="character" w:customStyle="1" w:styleId="Bodytext3">
    <w:name w:val="Body text (3)_"/>
    <w:basedOn w:val="DefaultParagraphFont"/>
    <w:link w:val="Bodytext30"/>
    <w:rsid w:val="002B1B2D"/>
    <w:rPr>
      <w:rFonts w:ascii="Special#Default Metrics Font" w:eastAsia="Special#Default Metrics Font" w:hAnsi="Special#Default Metrics Font" w:cs="Special#Default Metrics Font"/>
      <w:spacing w:val="-10"/>
      <w:sz w:val="21"/>
      <w:szCs w:val="21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2B1B2D"/>
    <w:pPr>
      <w:widowControl w:val="0"/>
      <w:shd w:val="clear" w:color="auto" w:fill="FFFFFF"/>
      <w:spacing w:before="300" w:after="300" w:line="329" w:lineRule="exact"/>
      <w:jc w:val="both"/>
    </w:pPr>
    <w:rPr>
      <w:rFonts w:ascii="Special#Default Metrics Font" w:eastAsia="Special#Default Metrics Font" w:hAnsi="Special#Default Metrics Font" w:cs="Special#Default Metrics Font"/>
      <w:spacing w:val="-10"/>
      <w:sz w:val="21"/>
      <w:szCs w:val="21"/>
    </w:rPr>
  </w:style>
  <w:style w:type="character" w:customStyle="1" w:styleId="Bodytext6">
    <w:name w:val="Body text (6)_"/>
    <w:basedOn w:val="DefaultParagraphFont"/>
    <w:link w:val="Bodytext60"/>
    <w:rsid w:val="002B1B2D"/>
    <w:rPr>
      <w:rFonts w:ascii="Special#Default Metrics Font" w:eastAsia="Special#Default Metrics Font" w:hAnsi="Special#Default Metrics Font" w:cs="Special#Default Metrics Font"/>
      <w:i/>
      <w:iCs/>
      <w:spacing w:val="-20"/>
      <w:sz w:val="22"/>
      <w:szCs w:val="22"/>
      <w:shd w:val="clear" w:color="auto" w:fill="FFFFFF"/>
    </w:rPr>
  </w:style>
  <w:style w:type="character" w:customStyle="1" w:styleId="Bodytext6105pt">
    <w:name w:val="Body text (6) + 10.5 pt"/>
    <w:aliases w:val="Not Italic,Spacing 0 pt"/>
    <w:basedOn w:val="Bodytext6"/>
    <w:rsid w:val="002B1B2D"/>
    <w:rPr>
      <w:rFonts w:ascii="Special#Default Metrics Font" w:eastAsia="Special#Default Metrics Font" w:hAnsi="Special#Default Metrics Font" w:cs="Special#Default Metrics Font"/>
      <w:i/>
      <w:iCs/>
      <w:color w:val="000000"/>
      <w:spacing w:val="-1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paragraph" w:customStyle="1" w:styleId="Bodytext60">
    <w:name w:val="Body text (6)"/>
    <w:basedOn w:val="Normal"/>
    <w:link w:val="Bodytext6"/>
    <w:rsid w:val="002B1B2D"/>
    <w:pPr>
      <w:widowControl w:val="0"/>
      <w:shd w:val="clear" w:color="auto" w:fill="FFFFFF"/>
      <w:spacing w:line="571" w:lineRule="exac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20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7652"/>
    <w:rPr>
      <w:rFonts w:ascii="Times New Roman" w:eastAsia="Times New Roman" w:hAnsi="Times New Roman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5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3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3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5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6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218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028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0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dcterms:created xsi:type="dcterms:W3CDTF">2021-03-17T17:22:00Z</dcterms:created>
  <dcterms:modified xsi:type="dcterms:W3CDTF">2021-03-17T17:22:00Z</dcterms:modified>
</cp:coreProperties>
</file>